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114C" w14:textId="77777777" w:rsidR="006557F0" w:rsidRDefault="006557F0" w:rsidP="006557F0">
      <w:pPr>
        <w:jc w:val="both"/>
        <w:rPr>
          <w:b/>
          <w:highlight w:val="yellow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F97B1AB" wp14:editId="49879B5A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1525759" cy="1266825"/>
            <wp:effectExtent l="0" t="0" r="0" b="0"/>
            <wp:wrapThrough wrapText="bothSides">
              <wp:wrapPolygon edited="0">
                <wp:start x="0" y="0"/>
                <wp:lineTo x="0" y="21113"/>
                <wp:lineTo x="21312" y="21113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 Tree with values 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59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893BD" w14:textId="77777777" w:rsidR="006557F0" w:rsidRPr="009F4756" w:rsidRDefault="006557F0" w:rsidP="006557F0">
      <w:pPr>
        <w:jc w:val="center"/>
        <w:rPr>
          <w:rFonts w:eastAsiaTheme="majorEastAsia" w:cstheme="minorHAnsi"/>
          <w:b/>
          <w:color w:val="000000" w:themeColor="text1"/>
          <w:sz w:val="40"/>
          <w:szCs w:val="48"/>
        </w:rPr>
      </w:pPr>
      <w:r>
        <w:rPr>
          <w:rFonts w:eastAsiaTheme="majorEastAsia" w:cstheme="minorHAnsi"/>
          <w:b/>
          <w:color w:val="000000" w:themeColor="text1"/>
          <w:sz w:val="40"/>
          <w:szCs w:val="48"/>
        </w:rPr>
        <w:t>SCORESBY</w:t>
      </w:r>
      <w:r w:rsidRPr="009F4756">
        <w:rPr>
          <w:rFonts w:eastAsiaTheme="majorEastAsia" w:cstheme="minorHAnsi"/>
          <w:b/>
          <w:color w:val="000000" w:themeColor="text1"/>
          <w:sz w:val="40"/>
          <w:szCs w:val="48"/>
        </w:rPr>
        <w:t xml:space="preserve"> PRIMARY SCHOOL</w:t>
      </w:r>
    </w:p>
    <w:p w14:paraId="6E1A97DB" w14:textId="7ACFA307" w:rsidR="006037AB" w:rsidRDefault="006557F0" w:rsidP="006557F0">
      <w:pPr>
        <w:jc w:val="center"/>
        <w:rPr>
          <w:color w:val="FF0000"/>
        </w:rPr>
      </w:pPr>
      <w:r>
        <w:rPr>
          <w:rFonts w:eastAsiaTheme="majorEastAsia" w:cstheme="minorHAnsi"/>
          <w:b/>
          <w:color w:val="538135" w:themeColor="accent6" w:themeShade="BF"/>
          <w:sz w:val="56"/>
          <w:szCs w:val="48"/>
        </w:rPr>
        <w:t>Duty of Care</w:t>
      </w:r>
      <w:r w:rsidRPr="003C5189">
        <w:rPr>
          <w:rFonts w:eastAsiaTheme="majorEastAsia" w:cstheme="minorHAnsi"/>
          <w:b/>
          <w:color w:val="538135" w:themeColor="accent6" w:themeShade="BF"/>
          <w:sz w:val="56"/>
          <w:szCs w:val="48"/>
        </w:rPr>
        <w:t xml:space="preserve"> </w:t>
      </w:r>
      <w:r>
        <w:rPr>
          <w:rFonts w:eastAsiaTheme="majorEastAsia" w:cstheme="minorHAnsi"/>
          <w:b/>
          <w:color w:val="538135" w:themeColor="accent6" w:themeShade="BF"/>
          <w:sz w:val="56"/>
          <w:szCs w:val="48"/>
        </w:rPr>
        <w:t>Policy</w:t>
      </w:r>
      <w:r w:rsidRPr="009F4756">
        <w:rPr>
          <w:rFonts w:eastAsiaTheme="majorEastAsia" w:cstheme="minorHAnsi"/>
          <w:b/>
          <w:color w:val="538135" w:themeColor="accent6" w:themeShade="BF"/>
          <w:sz w:val="48"/>
          <w:szCs w:val="48"/>
        </w:rPr>
        <w:br/>
      </w:r>
    </w:p>
    <w:p w14:paraId="01501C52" w14:textId="77777777" w:rsidR="00196610" w:rsidRDefault="00196610" w:rsidP="006037AB"/>
    <w:p w14:paraId="01524880" w14:textId="10B29C1C" w:rsidR="00596E78" w:rsidRPr="006557F0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0000" w:themeColor="text1"/>
          <w:sz w:val="26"/>
          <w:szCs w:val="26"/>
          <w:u w:val="single"/>
        </w:rPr>
      </w:pPr>
      <w:r w:rsidRPr="006557F0">
        <w:rPr>
          <w:rFonts w:asciiTheme="majorHAnsi" w:eastAsiaTheme="majorEastAsia" w:hAnsiTheme="majorHAnsi" w:cstheme="majorBidi"/>
          <w:b/>
          <w:caps/>
          <w:color w:val="000000" w:themeColor="text1"/>
          <w:sz w:val="26"/>
          <w:szCs w:val="26"/>
          <w:u w:val="single"/>
        </w:rPr>
        <w:t>Purpose</w:t>
      </w:r>
    </w:p>
    <w:p w14:paraId="0C52978B" w14:textId="79887EDB" w:rsidR="00AF0BCE" w:rsidRDefault="00AF0BCE" w:rsidP="00E43E94">
      <w:pPr>
        <w:spacing w:before="40" w:after="240"/>
        <w:jc w:val="both"/>
      </w:pPr>
      <w:r w:rsidRPr="00FF206B">
        <w:t>The purpose of this policy is to explain to</w:t>
      </w:r>
      <w:r w:rsidR="00E927F0">
        <w:t xml:space="preserve"> our school community </w:t>
      </w:r>
      <w:r w:rsidRPr="00FF206B">
        <w:t xml:space="preserve">the </w:t>
      </w:r>
      <w:r w:rsidR="005B441E">
        <w:t xml:space="preserve">non-delegable </w:t>
      </w:r>
      <w:r w:rsidRPr="00FF206B">
        <w:t xml:space="preserve">duty of care obligations that </w:t>
      </w:r>
      <w:r w:rsidR="00E927F0">
        <w:t xml:space="preserve">all staff </w:t>
      </w:r>
      <w:r w:rsidR="00E927F0" w:rsidRPr="006557F0">
        <w:t xml:space="preserve">at </w:t>
      </w:r>
      <w:r w:rsidR="006557F0" w:rsidRPr="006557F0">
        <w:t>Scoresby Primary School</w:t>
      </w:r>
      <w:r w:rsidRPr="006557F0">
        <w:t xml:space="preserve"> owe</w:t>
      </w:r>
      <w:r w:rsidRPr="00FF206B">
        <w:t xml:space="preserve"> to our</w:t>
      </w:r>
      <w:r w:rsidR="002539E8">
        <w:t xml:space="preserve"> students and </w:t>
      </w:r>
      <w:r w:rsidR="00E927F0">
        <w:t xml:space="preserve">members of the </w:t>
      </w:r>
      <w:r w:rsidRPr="00FF206B">
        <w:t>school community</w:t>
      </w:r>
      <w:r w:rsidR="002539E8">
        <w:t xml:space="preserve"> who visit and use the school premises</w:t>
      </w:r>
      <w:r w:rsidRPr="00FF206B">
        <w:t xml:space="preserve">. </w:t>
      </w:r>
    </w:p>
    <w:p w14:paraId="607113A7" w14:textId="351509E6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6557F0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6557F0">
        <w:t>Yard duty and S</w:t>
      </w:r>
      <w:r w:rsidR="00AF0BCE" w:rsidRPr="006557F0">
        <w:t>upervision</w:t>
      </w:r>
    </w:p>
    <w:p w14:paraId="2679DCA4" w14:textId="5BB61E5B" w:rsidR="00AF0BCE" w:rsidRPr="006557F0" w:rsidRDefault="00AF0BCE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6557F0">
        <w:t>Bullying</w:t>
      </w:r>
      <w:r w:rsidR="00F916A1" w:rsidRPr="006557F0">
        <w:t xml:space="preserve"> Prevention</w:t>
      </w:r>
      <w:r w:rsidRPr="006557F0">
        <w:t xml:space="preserve"> </w:t>
      </w:r>
    </w:p>
    <w:p w14:paraId="2C1247BC" w14:textId="13359A80" w:rsidR="00AF0BCE" w:rsidRPr="006557F0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6557F0">
        <w:t>Camps and E</w:t>
      </w:r>
      <w:r w:rsidR="00AF0BCE" w:rsidRPr="006557F0">
        <w:t>xcursions</w:t>
      </w:r>
    </w:p>
    <w:p w14:paraId="5456CE10" w14:textId="41509455" w:rsidR="00AF0BCE" w:rsidRPr="006557F0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6557F0">
        <w:t>First A</w:t>
      </w:r>
      <w:r w:rsidR="00AF0BCE" w:rsidRPr="006557F0">
        <w:t>id</w:t>
      </w:r>
    </w:p>
    <w:p w14:paraId="548DD025" w14:textId="5F57BF7C" w:rsidR="00D47852" w:rsidRPr="006557F0" w:rsidRDefault="00495883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557F0">
        <w:t>Child Safe Standards</w:t>
      </w:r>
    </w:p>
    <w:p w14:paraId="3F3BCEA3" w14:textId="4D48DB7F" w:rsidR="00D27717" w:rsidRPr="006557F0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557F0">
        <w:t>Emergency Management</w:t>
      </w:r>
    </w:p>
    <w:p w14:paraId="7F196C54" w14:textId="5B2B942C" w:rsidR="00D27717" w:rsidRPr="006557F0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557F0">
        <w:t>Volunteers</w:t>
      </w:r>
    </w:p>
    <w:p w14:paraId="31E04BA1" w14:textId="272613E0" w:rsidR="00D27717" w:rsidRPr="006557F0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557F0">
        <w:t>Visitors</w:t>
      </w:r>
    </w:p>
    <w:p w14:paraId="15A529F4" w14:textId="567C2430" w:rsidR="00F916A1" w:rsidRPr="006557F0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557F0">
        <w:t>Working with Children and Suitability Checks</w:t>
      </w:r>
    </w:p>
    <w:p w14:paraId="7AD53EBB" w14:textId="09ED0748" w:rsidR="00D27717" w:rsidRPr="006557F0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557F0">
        <w:t>Mandatory Reporting</w:t>
      </w:r>
    </w:p>
    <w:p w14:paraId="653D131F" w14:textId="4B220844" w:rsidR="00D27717" w:rsidRPr="006557F0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557F0">
        <w:t>Occupational Health and Safety</w:t>
      </w: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risk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D0A37D6" w14:textId="76BD87F0" w:rsidR="00086A3D" w:rsidRPr="00FF206B" w:rsidRDefault="00086A3D" w:rsidP="00086A3D">
      <w:pPr>
        <w:spacing w:before="40" w:after="240"/>
        <w:jc w:val="both"/>
      </w:pPr>
      <w:r w:rsidRPr="00FF206B">
        <w:t>School staff, parents</w:t>
      </w:r>
      <w:r>
        <w:t>, carers</w:t>
      </w:r>
      <w:r w:rsidRPr="00FF206B">
        <w:t xml:space="preserve"> and students are encouraged to speak to </w:t>
      </w:r>
      <w:r>
        <w:t>the principal</w:t>
      </w:r>
      <w:r w:rsidRPr="00FF206B">
        <w:t xml:space="preserve"> </w:t>
      </w:r>
      <w:r>
        <w:t>to raise</w:t>
      </w:r>
      <w:r w:rsidRPr="00FF206B">
        <w:t xml:space="preserve"> any concerns about risks </w:t>
      </w:r>
      <w:r>
        <w:t xml:space="preserve">or hazards </w:t>
      </w:r>
      <w:r w:rsidRPr="00FF206B">
        <w:t xml:space="preserve">at our school, or our duty of care obligations. </w:t>
      </w:r>
    </w:p>
    <w:p w14:paraId="40C4C9DE" w14:textId="078D227A" w:rsidR="00495883" w:rsidRPr="006557F0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0000" w:themeColor="text1"/>
          <w:sz w:val="26"/>
          <w:szCs w:val="26"/>
          <w:u w:val="single"/>
        </w:rPr>
      </w:pPr>
      <w:r w:rsidRPr="006557F0">
        <w:rPr>
          <w:rFonts w:asciiTheme="majorHAnsi" w:eastAsiaTheme="majorEastAsia" w:hAnsiTheme="majorHAnsi" w:cstheme="majorBidi"/>
          <w:b/>
          <w:caps/>
          <w:color w:val="000000" w:themeColor="text1"/>
          <w:sz w:val="26"/>
          <w:szCs w:val="26"/>
          <w:u w:val="single"/>
        </w:rPr>
        <w:t>FURTHER INFORMATION</w:t>
      </w:r>
      <w:r w:rsidR="00E11C7C" w:rsidRPr="006557F0">
        <w:rPr>
          <w:rFonts w:asciiTheme="majorHAnsi" w:eastAsiaTheme="majorEastAsia" w:hAnsiTheme="majorHAnsi" w:cstheme="majorBidi"/>
          <w:b/>
          <w:caps/>
          <w:color w:val="000000" w:themeColor="text1"/>
          <w:sz w:val="26"/>
          <w:szCs w:val="26"/>
          <w:u w:val="single"/>
        </w:rPr>
        <w:t xml:space="preserve"> and resources</w:t>
      </w:r>
    </w:p>
    <w:p w14:paraId="4D89A0FF" w14:textId="57094C44" w:rsidR="00010D7F" w:rsidRDefault="00F14DF8" w:rsidP="00010D7F">
      <w:pPr>
        <w:pStyle w:val="ListParagraph"/>
        <w:numPr>
          <w:ilvl w:val="0"/>
          <w:numId w:val="6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010D7F">
        <w:t xml:space="preserve">: </w:t>
      </w:r>
      <w:hyperlink r:id="rId13" w:history="1">
        <w:r w:rsidR="00010D7F" w:rsidRPr="00B808E5">
          <w:rPr>
            <w:rStyle w:val="Hyperlink"/>
          </w:rPr>
          <w:t>Duty of Care</w:t>
        </w:r>
      </w:hyperlink>
    </w:p>
    <w:p w14:paraId="23E74CD2" w14:textId="7295720D" w:rsidR="00086A3D" w:rsidRPr="00FF206B" w:rsidRDefault="00F14DF8" w:rsidP="00010D7F">
      <w:pPr>
        <w:pStyle w:val="ListParagraph"/>
        <w:numPr>
          <w:ilvl w:val="0"/>
          <w:numId w:val="6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086A3D">
        <w:t xml:space="preserve">: </w:t>
      </w:r>
      <w:hyperlink r:id="rId14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227E03CA" w14:textId="0FAB6D0B" w:rsidR="00A17B8D" w:rsidRPr="006557F0" w:rsidRDefault="00B808E5" w:rsidP="006557F0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0000" w:themeColor="text1"/>
          <w:sz w:val="26"/>
          <w:szCs w:val="26"/>
          <w:u w:val="single"/>
        </w:rPr>
      </w:pPr>
      <w:r w:rsidRPr="006557F0">
        <w:rPr>
          <w:rFonts w:asciiTheme="majorHAnsi" w:eastAsiaTheme="majorEastAsia" w:hAnsiTheme="majorHAnsi" w:cstheme="majorBidi"/>
          <w:b/>
          <w:caps/>
          <w:color w:val="000000" w:themeColor="text1"/>
          <w:sz w:val="26"/>
          <w:szCs w:val="26"/>
          <w:u w:val="single"/>
        </w:rPr>
        <w:t>Review Cycle</w:t>
      </w:r>
    </w:p>
    <w:p w14:paraId="50C7F77B" w14:textId="2A7D03EA" w:rsidR="006557F0" w:rsidRPr="00B74DF2" w:rsidRDefault="006557F0" w:rsidP="006557F0">
      <w:pPr>
        <w:jc w:val="both"/>
      </w:pPr>
      <w:r w:rsidRPr="00B74DF2">
        <w:t xml:space="preserve">This policy was last updated on </w:t>
      </w:r>
      <w:r w:rsidRPr="003C5189">
        <w:rPr>
          <w:b/>
        </w:rPr>
        <w:t>25</w:t>
      </w:r>
      <w:r w:rsidRPr="003C5189">
        <w:rPr>
          <w:b/>
          <w:vertAlign w:val="superscript"/>
        </w:rPr>
        <w:t>th</w:t>
      </w:r>
      <w:r w:rsidRPr="003C5189">
        <w:rPr>
          <w:b/>
        </w:rPr>
        <w:t xml:space="preserve"> February 2021</w:t>
      </w:r>
      <w:r>
        <w:t xml:space="preserve"> </w:t>
      </w:r>
      <w:r w:rsidRPr="00B74DF2">
        <w:t xml:space="preserve">and is scheduled for review in </w:t>
      </w:r>
      <w:r w:rsidRPr="003C5189">
        <w:rPr>
          <w:b/>
        </w:rPr>
        <w:t>February</w:t>
      </w:r>
      <w:r>
        <w:rPr>
          <w:b/>
        </w:rPr>
        <w:t xml:space="preserve"> 2024</w:t>
      </w:r>
      <w:bookmarkStart w:id="0" w:name="_GoBack"/>
      <w:bookmarkEnd w:id="0"/>
      <w:r>
        <w:t>.</w:t>
      </w:r>
    </w:p>
    <w:p w14:paraId="78E854E9" w14:textId="6D14C49F" w:rsidR="00B808E5" w:rsidRPr="00FF206B" w:rsidRDefault="00B808E5" w:rsidP="006557F0">
      <w:pPr>
        <w:spacing w:before="40" w:after="240"/>
        <w:jc w:val="both"/>
      </w:pPr>
    </w:p>
    <w:sectPr w:rsidR="00B808E5" w:rsidRPr="00FF206B" w:rsidSect="006557F0">
      <w:footerReference w:type="defaul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F4706" w14:textId="77777777" w:rsidR="00F77D28" w:rsidRDefault="00F77D28" w:rsidP="000C7837">
      <w:r>
        <w:separator/>
      </w:r>
    </w:p>
  </w:endnote>
  <w:endnote w:type="continuationSeparator" w:id="0">
    <w:p w14:paraId="4D357314" w14:textId="77777777" w:rsidR="00F77D28" w:rsidRDefault="00F77D28" w:rsidP="000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13F83144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F7E1" w14:textId="77777777" w:rsidR="00F77D28" w:rsidRDefault="00F77D28" w:rsidP="000C7837">
      <w:r>
        <w:separator/>
      </w:r>
    </w:p>
  </w:footnote>
  <w:footnote w:type="continuationSeparator" w:id="0">
    <w:p w14:paraId="1DD9A7DB" w14:textId="77777777" w:rsidR="00F77D28" w:rsidRDefault="00F77D28" w:rsidP="000C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187151"/>
    <w:rsid w:val="00196610"/>
    <w:rsid w:val="001A5E35"/>
    <w:rsid w:val="001C4AFD"/>
    <w:rsid w:val="002206DC"/>
    <w:rsid w:val="00233916"/>
    <w:rsid w:val="002368F4"/>
    <w:rsid w:val="002539E8"/>
    <w:rsid w:val="00286FCB"/>
    <w:rsid w:val="00291E08"/>
    <w:rsid w:val="002930D8"/>
    <w:rsid w:val="002B0CAF"/>
    <w:rsid w:val="002B4FDF"/>
    <w:rsid w:val="002F4862"/>
    <w:rsid w:val="00334779"/>
    <w:rsid w:val="00337C1D"/>
    <w:rsid w:val="00343904"/>
    <w:rsid w:val="003D3B87"/>
    <w:rsid w:val="003F650E"/>
    <w:rsid w:val="004259CE"/>
    <w:rsid w:val="00427B4E"/>
    <w:rsid w:val="00495883"/>
    <w:rsid w:val="004B006F"/>
    <w:rsid w:val="004C0232"/>
    <w:rsid w:val="004D4683"/>
    <w:rsid w:val="00583B2C"/>
    <w:rsid w:val="00596E78"/>
    <w:rsid w:val="005B441E"/>
    <w:rsid w:val="005F0C9E"/>
    <w:rsid w:val="00601412"/>
    <w:rsid w:val="006037AB"/>
    <w:rsid w:val="006213CF"/>
    <w:rsid w:val="0064640E"/>
    <w:rsid w:val="006557F0"/>
    <w:rsid w:val="00697965"/>
    <w:rsid w:val="006A4264"/>
    <w:rsid w:val="006F2DAE"/>
    <w:rsid w:val="00795497"/>
    <w:rsid w:val="007954BA"/>
    <w:rsid w:val="007B09F0"/>
    <w:rsid w:val="007D60C0"/>
    <w:rsid w:val="007F38EC"/>
    <w:rsid w:val="00840DF8"/>
    <w:rsid w:val="00843871"/>
    <w:rsid w:val="0088550D"/>
    <w:rsid w:val="00935CE9"/>
    <w:rsid w:val="00941481"/>
    <w:rsid w:val="00954D92"/>
    <w:rsid w:val="00A17B8D"/>
    <w:rsid w:val="00A47BE4"/>
    <w:rsid w:val="00A64431"/>
    <w:rsid w:val="00A80A15"/>
    <w:rsid w:val="00A91805"/>
    <w:rsid w:val="00A95B4F"/>
    <w:rsid w:val="00AD4E80"/>
    <w:rsid w:val="00AF0BCE"/>
    <w:rsid w:val="00B13F27"/>
    <w:rsid w:val="00B2750A"/>
    <w:rsid w:val="00B30BB6"/>
    <w:rsid w:val="00B453DE"/>
    <w:rsid w:val="00B808E5"/>
    <w:rsid w:val="00BE4D95"/>
    <w:rsid w:val="00BE590F"/>
    <w:rsid w:val="00C03429"/>
    <w:rsid w:val="00C24815"/>
    <w:rsid w:val="00C27559"/>
    <w:rsid w:val="00C54A7B"/>
    <w:rsid w:val="00C70B74"/>
    <w:rsid w:val="00C9716B"/>
    <w:rsid w:val="00CF5D99"/>
    <w:rsid w:val="00D27717"/>
    <w:rsid w:val="00D47852"/>
    <w:rsid w:val="00E11C7C"/>
    <w:rsid w:val="00E43E94"/>
    <w:rsid w:val="00E927F0"/>
    <w:rsid w:val="00EA55AA"/>
    <w:rsid w:val="00EB3EFA"/>
    <w:rsid w:val="00F14DF8"/>
    <w:rsid w:val="00F450F7"/>
    <w:rsid w:val="00F70944"/>
    <w:rsid w:val="00F77D28"/>
    <w:rsid w:val="00F802B1"/>
    <w:rsid w:val="00F916A1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19CEE688-0D6C-4077-8A81-E2EFB471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ructured-workplace-learn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8DB4-E782-4C53-A229-D497C698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9ED6F-E3A0-4E07-9F3A-235C3E6DA1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B8D990B0-A7FB-4C17-8F57-C23499AE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Rheumer, Nicole L</cp:lastModifiedBy>
  <cp:revision>2</cp:revision>
  <cp:lastPrinted>2019-04-03T04:06:00Z</cp:lastPrinted>
  <dcterms:created xsi:type="dcterms:W3CDTF">2021-02-03T23:14:00Z</dcterms:created>
  <dcterms:modified xsi:type="dcterms:W3CDTF">2021-02-03T23:14:00Z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{c058f542-dc16-4a8f-b20e-75ab43f28a17}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R20201342530</vt:lpwstr>
  </property>
  <property fmtid="{D5CDD505-2E9C-101B-9397-08002B2CF9AE}" pid="12" name="RecordPoint_SubmissionCompleted">
    <vt:lpwstr>2020-12-31T14:10:17.4061564+11:00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